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640B" w14:textId="77777777" w:rsidR="000D3C87" w:rsidRPr="000D3C87" w:rsidRDefault="000D3C87" w:rsidP="000D3C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3C87">
        <w:rPr>
          <w:rFonts w:ascii="Times New Roman" w:eastAsia="Times New Roman" w:hAnsi="Times New Roman" w:cs="Times New Roman"/>
          <w:b/>
          <w:bCs/>
          <w:i/>
          <w:iCs/>
          <w:kern w:val="36"/>
          <w:sz w:val="48"/>
          <w:szCs w:val="48"/>
        </w:rPr>
        <w:t>Sign on Bonus $15,000 for Full-Time Night Shift</w:t>
      </w:r>
    </w:p>
    <w:p w14:paraId="4CFBF9E6" w14:textId="77777777" w:rsidR="000D3C87" w:rsidRPr="000D3C87" w:rsidRDefault="000D3C87" w:rsidP="000D3C87">
      <w:pPr>
        <w:spacing w:before="100" w:beforeAutospacing="1" w:after="100" w:afterAutospacing="1" w:line="240" w:lineRule="auto"/>
        <w:rPr>
          <w:rFonts w:ascii="Times New Roman" w:eastAsia="Times New Roman" w:hAnsi="Times New Roman" w:cs="Times New Roman"/>
          <w:sz w:val="24"/>
          <w:szCs w:val="24"/>
        </w:rPr>
      </w:pPr>
    </w:p>
    <w:p w14:paraId="79AEC8CA" w14:textId="77777777" w:rsidR="000D3C87" w:rsidRPr="000D3C87" w:rsidRDefault="000D3C87" w:rsidP="000D3C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3C87">
        <w:rPr>
          <w:rFonts w:ascii="Times New Roman" w:eastAsia="Times New Roman" w:hAnsi="Times New Roman" w:cs="Times New Roman"/>
          <w:b/>
          <w:bCs/>
          <w:kern w:val="36"/>
          <w:sz w:val="48"/>
          <w:szCs w:val="48"/>
        </w:rPr>
        <w:t>Position Requirements:</w:t>
      </w:r>
    </w:p>
    <w:p w14:paraId="4159DE3A" w14:textId="77777777" w:rsidR="000D3C87" w:rsidRPr="000D3C87" w:rsidRDefault="000D3C87" w:rsidP="000D3C87">
      <w:pPr>
        <w:numPr>
          <w:ilvl w:val="0"/>
          <w:numId w:val="1"/>
        </w:numPr>
        <w:spacing w:before="100" w:beforeAutospacing="1" w:after="240" w:line="240" w:lineRule="auto"/>
        <w:rPr>
          <w:rFonts w:ascii="Times New Roman" w:eastAsia="Times New Roman" w:hAnsi="Times New Roman" w:cs="Times New Roman"/>
          <w:sz w:val="24"/>
          <w:szCs w:val="24"/>
        </w:rPr>
      </w:pPr>
      <w:proofErr w:type="gramStart"/>
      <w:r w:rsidRPr="000D3C87">
        <w:rPr>
          <w:rFonts w:ascii="Times New Roman" w:eastAsia="Times New Roman" w:hAnsi="Times New Roman" w:cs="Times New Roman"/>
          <w:sz w:val="24"/>
          <w:szCs w:val="24"/>
        </w:rPr>
        <w:t>Bachelor</w:t>
      </w:r>
      <w:proofErr w:type="gramEnd"/>
      <w:r w:rsidRPr="000D3C87">
        <w:rPr>
          <w:rFonts w:ascii="Times New Roman" w:eastAsia="Times New Roman" w:hAnsi="Times New Roman" w:cs="Times New Roman"/>
          <w:sz w:val="24"/>
          <w:szCs w:val="24"/>
        </w:rPr>
        <w:t xml:space="preserve"> degree and graduation from a Medical Technology program approved by the National Accrediting Agency for Clinical Laboratory Sciences (NAACLS) or an equivalent program, in a science related field, or documented equivalent education and training.</w:t>
      </w:r>
    </w:p>
    <w:p w14:paraId="2FAF1FD4" w14:textId="77777777" w:rsidR="000D3C87" w:rsidRPr="000D3C87" w:rsidRDefault="000D3C87" w:rsidP="000D3C87">
      <w:pPr>
        <w:numPr>
          <w:ilvl w:val="0"/>
          <w:numId w:val="1"/>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Previous experience with laboratory equipment and methodologies (preferably those related to areas of responsibility). Clinical internship may be equivalent to experience.</w:t>
      </w:r>
    </w:p>
    <w:p w14:paraId="6C64C9CD" w14:textId="77777777" w:rsidR="000D3C87" w:rsidRPr="000D3C87" w:rsidRDefault="000D3C87" w:rsidP="000D3C87">
      <w:pPr>
        <w:numPr>
          <w:ilvl w:val="0"/>
          <w:numId w:val="1"/>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Basic computer literacy.</w:t>
      </w:r>
    </w:p>
    <w:p w14:paraId="719EA9BE" w14:textId="77777777" w:rsidR="000D3C87" w:rsidRPr="000D3C87" w:rsidRDefault="000D3C87" w:rsidP="000D3C87">
      <w:pPr>
        <w:numPr>
          <w:ilvl w:val="0"/>
          <w:numId w:val="1"/>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MLS(ASCP), MT(ASCP), MT(AMT) with baccalaureate degree. ASCP Board of Certification (BOC) categorical certification (BB, C, H, I, M) or a baccalaureate degree where categorical certification in specialty area is not available.</w:t>
      </w:r>
    </w:p>
    <w:p w14:paraId="6EE2C9FE" w14:textId="77777777" w:rsidR="000D3C87" w:rsidRPr="000D3C87" w:rsidRDefault="000D3C87" w:rsidP="000D3C87">
      <w:pPr>
        <w:numPr>
          <w:ilvl w:val="0"/>
          <w:numId w:val="1"/>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 xml:space="preserve">Hazardous chemical exposure and contact with infectious biological specimens and sharps are experienced </w:t>
      </w:r>
      <w:proofErr w:type="gramStart"/>
      <w:r w:rsidRPr="000D3C87">
        <w:rPr>
          <w:rFonts w:ascii="Times New Roman" w:eastAsia="Times New Roman" w:hAnsi="Times New Roman" w:cs="Times New Roman"/>
          <w:sz w:val="24"/>
          <w:szCs w:val="24"/>
        </w:rPr>
        <w:t>on a daily basis</w:t>
      </w:r>
      <w:proofErr w:type="gramEnd"/>
      <w:r w:rsidRPr="000D3C87">
        <w:rPr>
          <w:rFonts w:ascii="Times New Roman" w:eastAsia="Times New Roman" w:hAnsi="Times New Roman" w:cs="Times New Roman"/>
          <w:sz w:val="24"/>
          <w:szCs w:val="24"/>
        </w:rPr>
        <w:t>.</w:t>
      </w:r>
    </w:p>
    <w:p w14:paraId="0D6C0BBD" w14:textId="77777777" w:rsidR="000D3C87" w:rsidRPr="000D3C87" w:rsidRDefault="000D3C87" w:rsidP="000D3C87">
      <w:pPr>
        <w:numPr>
          <w:ilvl w:val="0"/>
          <w:numId w:val="1"/>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Ability to lift (</w:t>
      </w:r>
      <w:proofErr w:type="spellStart"/>
      <w:r w:rsidRPr="000D3C87">
        <w:rPr>
          <w:rFonts w:ascii="Times New Roman" w:eastAsia="Times New Roman" w:hAnsi="Times New Roman" w:cs="Times New Roman"/>
          <w:sz w:val="24"/>
          <w:szCs w:val="24"/>
        </w:rPr>
        <w:t>medium~up</w:t>
      </w:r>
      <w:proofErr w:type="spellEnd"/>
      <w:r w:rsidRPr="000D3C87">
        <w:rPr>
          <w:rFonts w:ascii="Times New Roman" w:eastAsia="Times New Roman" w:hAnsi="Times New Roman" w:cs="Times New Roman"/>
          <w:sz w:val="24"/>
          <w:szCs w:val="24"/>
        </w:rPr>
        <w:t xml:space="preserve"> to 20~50 pound occasionally and/or 10 ~25 pounds frequently) and use of keyboard and microscope extensively may be required, dependent upon job and shift assignment. Prolonged standing, lifting, bending, and telephone use. Some instrumentation and work counter are higher than table height.</w:t>
      </w:r>
    </w:p>
    <w:p w14:paraId="050B0BE2" w14:textId="77777777" w:rsidR="000D3C87" w:rsidRPr="000D3C87" w:rsidRDefault="000D3C87" w:rsidP="000D3C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Fast paced environment with established time constraints.</w:t>
      </w:r>
    </w:p>
    <w:p w14:paraId="13D395C0" w14:textId="77777777" w:rsidR="000D3C87" w:rsidRPr="000D3C87" w:rsidRDefault="000D3C87" w:rsidP="000D3C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3C87">
        <w:rPr>
          <w:rFonts w:ascii="Times New Roman" w:eastAsia="Times New Roman" w:hAnsi="Times New Roman" w:cs="Times New Roman"/>
          <w:b/>
          <w:bCs/>
          <w:kern w:val="36"/>
          <w:sz w:val="48"/>
          <w:szCs w:val="48"/>
        </w:rPr>
        <w:br/>
        <w:t>Purpose:</w:t>
      </w:r>
    </w:p>
    <w:p w14:paraId="3724A684" w14:textId="77777777" w:rsidR="000D3C87" w:rsidRPr="000D3C87" w:rsidRDefault="000D3C87" w:rsidP="000D3C87">
      <w:pPr>
        <w:numPr>
          <w:ilvl w:val="0"/>
          <w:numId w:val="2"/>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Under general supervision, performs diagnostic testing and related responsibilities.</w:t>
      </w:r>
    </w:p>
    <w:p w14:paraId="1414DF89" w14:textId="77777777" w:rsidR="000D3C87" w:rsidRPr="000D3C87" w:rsidRDefault="000D3C87" w:rsidP="000D3C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Demonstrate understanding of scientific theories and techniques of procedures performed.</w:t>
      </w:r>
    </w:p>
    <w:p w14:paraId="7FD04C7A" w14:textId="77777777" w:rsidR="000D3C87" w:rsidRPr="000D3C87" w:rsidRDefault="000D3C87" w:rsidP="000D3C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3C87">
        <w:rPr>
          <w:rFonts w:ascii="Times New Roman" w:eastAsia="Times New Roman" w:hAnsi="Times New Roman" w:cs="Times New Roman"/>
          <w:b/>
          <w:bCs/>
          <w:kern w:val="36"/>
          <w:sz w:val="48"/>
          <w:szCs w:val="48"/>
        </w:rPr>
        <w:lastRenderedPageBreak/>
        <w:br/>
        <w:t>Accountabilities:</w:t>
      </w:r>
    </w:p>
    <w:p w14:paraId="7512EFFC" w14:textId="77777777" w:rsidR="000D3C87" w:rsidRPr="000D3C87" w:rsidRDefault="000D3C87" w:rsidP="000D3C87">
      <w:pPr>
        <w:numPr>
          <w:ilvl w:val="0"/>
          <w:numId w:val="3"/>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Performs moderately and/or highly complex analyses with accuracy and precision, understanding basic and complex principles of methodology.</w:t>
      </w:r>
    </w:p>
    <w:p w14:paraId="728D8690" w14:textId="77777777" w:rsidR="000D3C87" w:rsidRPr="000D3C87" w:rsidRDefault="000D3C87" w:rsidP="000D3C87">
      <w:pPr>
        <w:numPr>
          <w:ilvl w:val="0"/>
          <w:numId w:val="3"/>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Participates in development and education.</w:t>
      </w:r>
    </w:p>
    <w:p w14:paraId="3A70316F" w14:textId="77777777" w:rsidR="000D3C87" w:rsidRPr="000D3C87" w:rsidRDefault="000D3C87" w:rsidP="000D3C87">
      <w:pPr>
        <w:numPr>
          <w:ilvl w:val="0"/>
          <w:numId w:val="3"/>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Maintains adequate inventory of supplies as required by the department.</w:t>
      </w:r>
    </w:p>
    <w:p w14:paraId="7D25312F" w14:textId="77777777" w:rsidR="000D3C87" w:rsidRPr="000D3C87" w:rsidRDefault="000D3C87" w:rsidP="000D3C87">
      <w:pPr>
        <w:numPr>
          <w:ilvl w:val="0"/>
          <w:numId w:val="3"/>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Correlates various clinical laboratory test results, applies these results to clinical conditions and recognizes accepted normal ranges.</w:t>
      </w:r>
    </w:p>
    <w:p w14:paraId="16DCCB51" w14:textId="77777777" w:rsidR="000D3C87" w:rsidRPr="000D3C87" w:rsidRDefault="000D3C87" w:rsidP="000D3C87">
      <w:pPr>
        <w:numPr>
          <w:ilvl w:val="0"/>
          <w:numId w:val="3"/>
        </w:numPr>
        <w:spacing w:before="100" w:beforeAutospacing="1" w:after="240"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Performs, monitors, and evaluates quality control, applies the principles of quality control when reporting tests.</w:t>
      </w:r>
    </w:p>
    <w:p w14:paraId="2F70A3FD" w14:textId="09F48DB1" w:rsidR="000D3C87" w:rsidRPr="000D3C87" w:rsidRDefault="000D3C87" w:rsidP="000D3C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3C87">
        <w:rPr>
          <w:rFonts w:ascii="Times New Roman" w:eastAsia="Times New Roman" w:hAnsi="Times New Roman" w:cs="Times New Roman"/>
          <w:sz w:val="24"/>
          <w:szCs w:val="24"/>
        </w:rPr>
        <w:t>Identification and resolution of technical problems related to laboratory methodology, instrumentation, and procedures under direction of the Laboratory Manag</w:t>
      </w:r>
      <w:r>
        <w:rPr>
          <w:rFonts w:ascii="Times New Roman" w:eastAsia="Times New Roman" w:hAnsi="Times New Roman" w:cs="Times New Roman"/>
          <w:sz w:val="24"/>
          <w:szCs w:val="24"/>
        </w:rPr>
        <w:t>er</w:t>
      </w:r>
    </w:p>
    <w:p w14:paraId="6C834B61" w14:textId="77777777" w:rsidR="004E56EB" w:rsidRDefault="004E56EB"/>
    <w:sectPr w:rsidR="004E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1AD1"/>
    <w:multiLevelType w:val="multilevel"/>
    <w:tmpl w:val="F618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473D9"/>
    <w:multiLevelType w:val="multilevel"/>
    <w:tmpl w:val="5368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F2AF4"/>
    <w:multiLevelType w:val="multilevel"/>
    <w:tmpl w:val="2744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87"/>
    <w:rsid w:val="000D3C87"/>
    <w:rsid w:val="004E56EB"/>
    <w:rsid w:val="00B10FA6"/>
    <w:rsid w:val="00F9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EB63"/>
  <w15:chartTrackingRefBased/>
  <w15:docId w15:val="{F2B13067-4674-4384-9441-D422EA5D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3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C87"/>
    <w:rPr>
      <w:rFonts w:ascii="Times New Roman" w:eastAsia="Times New Roman" w:hAnsi="Times New Roman" w:cs="Times New Roman"/>
      <w:b/>
      <w:bCs/>
      <w:kern w:val="36"/>
      <w:sz w:val="48"/>
      <w:szCs w:val="48"/>
    </w:rPr>
  </w:style>
  <w:style w:type="character" w:customStyle="1" w:styleId="emphasis">
    <w:name w:val="emphasis"/>
    <w:basedOn w:val="DefaultParagraphFont"/>
    <w:rsid w:val="000D3C87"/>
  </w:style>
  <w:style w:type="paragraph" w:styleId="NormalWeb">
    <w:name w:val="Normal (Web)"/>
    <w:basedOn w:val="Normal"/>
    <w:uiPriority w:val="99"/>
    <w:semiHidden/>
    <w:unhideWhenUsed/>
    <w:rsid w:val="000D3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Kristin</dc:creator>
  <cp:keywords/>
  <dc:description/>
  <cp:lastModifiedBy>Henry, Kristin</cp:lastModifiedBy>
  <cp:revision>1</cp:revision>
  <dcterms:created xsi:type="dcterms:W3CDTF">2022-09-10T17:51:00Z</dcterms:created>
  <dcterms:modified xsi:type="dcterms:W3CDTF">2022-09-10T17:52:00Z</dcterms:modified>
</cp:coreProperties>
</file>